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99" w:rsidRPr="009C4299" w:rsidRDefault="00900127" w:rsidP="009C4299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966272">
        <w:rPr>
          <w:rFonts w:ascii="方正小标宋简体" w:eastAsia="方正小标宋简体" w:hint="eastAsia"/>
          <w:sz w:val="44"/>
          <w:szCs w:val="44"/>
        </w:rPr>
        <w:t>西北工业大学关于举办</w:t>
      </w:r>
      <w:r w:rsidR="009C4299">
        <w:rPr>
          <w:rFonts w:ascii="方正小标宋简体" w:eastAsia="方正小标宋简体" w:hint="eastAsia"/>
          <w:sz w:val="44"/>
          <w:szCs w:val="44"/>
        </w:rPr>
        <w:t>2015年</w:t>
      </w:r>
      <w:r w:rsidR="009C4299" w:rsidRPr="009C4299">
        <w:rPr>
          <w:rFonts w:ascii="方正小标宋简体" w:eastAsia="方正小标宋简体" w:hint="eastAsia"/>
          <w:sz w:val="44"/>
          <w:szCs w:val="44"/>
        </w:rPr>
        <w:t>计算机辅助设计与计算机图形学国际会议</w:t>
      </w:r>
      <w:r w:rsidR="009C4299" w:rsidRPr="009C4299">
        <w:rPr>
          <w:rFonts w:ascii="方正小标宋简体" w:eastAsia="方正小标宋简体"/>
          <w:sz w:val="44"/>
          <w:szCs w:val="44"/>
        </w:rPr>
        <w:t>的请示</w:t>
      </w:r>
    </w:p>
    <w:p w:rsidR="00900127" w:rsidRPr="00966272" w:rsidRDefault="00900127" w:rsidP="00900127">
      <w:pPr>
        <w:rPr>
          <w:rFonts w:ascii="仿宋_GB2312" w:eastAsia="仿宋_GB2312"/>
          <w:sz w:val="32"/>
          <w:szCs w:val="32"/>
        </w:rPr>
      </w:pPr>
    </w:p>
    <w:p w:rsidR="00900127" w:rsidRDefault="00900127" w:rsidP="00900127">
      <w:pPr>
        <w:rPr>
          <w:rFonts w:ascii="仿宋_GB2312" w:eastAsia="仿宋_GB2312"/>
          <w:sz w:val="32"/>
          <w:szCs w:val="32"/>
        </w:rPr>
      </w:pPr>
      <w:r w:rsidRPr="00966272">
        <w:rPr>
          <w:rFonts w:ascii="仿宋_GB2312" w:eastAsia="仿宋_GB2312" w:hint="eastAsia"/>
          <w:sz w:val="32"/>
          <w:szCs w:val="32"/>
        </w:rPr>
        <w:t>工业和信息化部：</w:t>
      </w:r>
    </w:p>
    <w:p w:rsidR="00D21D00" w:rsidRPr="00607466" w:rsidRDefault="00D21D00" w:rsidP="00D21D0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 w:rsidR="00D41B33">
        <w:rPr>
          <w:rFonts w:ascii="仿宋_GB2312" w:eastAsia="仿宋_GB2312" w:hint="eastAsia"/>
          <w:sz w:val="32"/>
          <w:szCs w:val="32"/>
        </w:rPr>
        <w:t>向我国计算机辅助设计与计算机图形学</w:t>
      </w:r>
      <w:r w:rsidR="00D41B33" w:rsidRPr="00D41B33">
        <w:rPr>
          <w:rFonts w:ascii="仿宋_GB2312" w:eastAsia="仿宋_GB2312" w:hint="eastAsia"/>
          <w:sz w:val="32"/>
          <w:szCs w:val="32"/>
        </w:rPr>
        <w:t>领域学者及国际同行</w:t>
      </w:r>
      <w:r>
        <w:rPr>
          <w:rFonts w:ascii="仿宋_GB2312" w:eastAsia="仿宋_GB2312" w:hint="eastAsia"/>
          <w:sz w:val="32"/>
          <w:szCs w:val="32"/>
        </w:rPr>
        <w:t>搭建</w:t>
      </w:r>
      <w:r w:rsidR="00D41B33" w:rsidRPr="00D41B33">
        <w:rPr>
          <w:rFonts w:ascii="仿宋_GB2312" w:eastAsia="仿宋_GB2312" w:hint="eastAsia"/>
          <w:sz w:val="32"/>
          <w:szCs w:val="32"/>
        </w:rPr>
        <w:t>学术交流和成果共享的重要平台，</w:t>
      </w:r>
      <w:r>
        <w:rPr>
          <w:rFonts w:ascii="仿宋_GB2312" w:eastAsia="仿宋_GB2312" w:hint="eastAsia"/>
          <w:sz w:val="32"/>
          <w:szCs w:val="32"/>
        </w:rPr>
        <w:t>提升</w:t>
      </w:r>
      <w:r w:rsidR="00D41B33" w:rsidRPr="00D41B33">
        <w:rPr>
          <w:rFonts w:ascii="仿宋_GB2312" w:eastAsia="仿宋_GB2312" w:hint="eastAsia"/>
          <w:sz w:val="32"/>
          <w:szCs w:val="32"/>
        </w:rPr>
        <w:t>国内学者尤其是青年学者与广大研究生</w:t>
      </w:r>
      <w:r>
        <w:rPr>
          <w:rFonts w:ascii="仿宋_GB2312" w:eastAsia="仿宋_GB2312" w:hint="eastAsia"/>
          <w:sz w:val="32"/>
          <w:szCs w:val="32"/>
        </w:rPr>
        <w:t>的</w:t>
      </w:r>
      <w:r w:rsidR="00473C56">
        <w:rPr>
          <w:rFonts w:ascii="仿宋_GB2312" w:eastAsia="仿宋_GB2312" w:hint="eastAsia"/>
          <w:sz w:val="32"/>
          <w:szCs w:val="32"/>
        </w:rPr>
        <w:t>科研能力</w:t>
      </w:r>
      <w:r w:rsidR="00D2604A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我校拟于</w:t>
      </w:r>
      <w:r w:rsidRPr="00D21D00">
        <w:rPr>
          <w:rFonts w:ascii="仿宋_GB2312" w:eastAsia="仿宋_GB2312"/>
          <w:sz w:val="32"/>
          <w:szCs w:val="32"/>
        </w:rPr>
        <w:t>201</w:t>
      </w:r>
      <w:r w:rsidRPr="00D21D00">
        <w:rPr>
          <w:rFonts w:ascii="仿宋_GB2312" w:eastAsia="仿宋_GB2312" w:hint="eastAsia"/>
          <w:sz w:val="32"/>
          <w:szCs w:val="32"/>
        </w:rPr>
        <w:t>5</w:t>
      </w:r>
      <w:r w:rsidRPr="00D21D00">
        <w:rPr>
          <w:rFonts w:ascii="仿宋_GB2312" w:eastAsia="仿宋_GB2312"/>
          <w:sz w:val="32"/>
          <w:szCs w:val="32"/>
        </w:rPr>
        <w:t>年</w:t>
      </w:r>
      <w:r w:rsidRPr="00D21D00">
        <w:rPr>
          <w:rFonts w:ascii="仿宋_GB2312" w:eastAsia="仿宋_GB2312" w:hint="eastAsia"/>
          <w:sz w:val="32"/>
          <w:szCs w:val="32"/>
        </w:rPr>
        <w:t>8</w:t>
      </w:r>
      <w:r w:rsidRPr="00D21D00">
        <w:rPr>
          <w:rFonts w:ascii="仿宋_GB2312" w:eastAsia="仿宋_GB2312"/>
          <w:sz w:val="32"/>
          <w:szCs w:val="32"/>
        </w:rPr>
        <w:t>月2</w:t>
      </w:r>
      <w:r w:rsidRPr="00D21D00">
        <w:rPr>
          <w:rFonts w:ascii="仿宋_GB2312" w:eastAsia="仿宋_GB2312" w:hint="eastAsia"/>
          <w:sz w:val="32"/>
          <w:szCs w:val="32"/>
        </w:rPr>
        <w:t>6</w:t>
      </w:r>
      <w:r w:rsidRPr="00D21D00">
        <w:rPr>
          <w:rFonts w:ascii="仿宋_GB2312" w:eastAsia="仿宋_GB2312"/>
          <w:sz w:val="32"/>
          <w:szCs w:val="32"/>
        </w:rPr>
        <w:t>—</w:t>
      </w:r>
      <w:r w:rsidRPr="00D21D00">
        <w:rPr>
          <w:rFonts w:ascii="仿宋_GB2312" w:eastAsia="仿宋_GB2312"/>
          <w:sz w:val="32"/>
          <w:szCs w:val="32"/>
        </w:rPr>
        <w:t>2</w:t>
      </w:r>
      <w:r w:rsidRPr="00D21D00">
        <w:rPr>
          <w:rFonts w:ascii="仿宋_GB2312" w:eastAsia="仿宋_GB2312" w:hint="eastAsia"/>
          <w:sz w:val="32"/>
          <w:szCs w:val="32"/>
        </w:rPr>
        <w:t>8</w:t>
      </w:r>
      <w:r w:rsidRPr="00D21D00">
        <w:rPr>
          <w:rFonts w:ascii="仿宋_GB2312" w:eastAsia="仿宋_GB2312"/>
          <w:sz w:val="32"/>
          <w:szCs w:val="32"/>
        </w:rPr>
        <w:t>日</w:t>
      </w:r>
      <w:r w:rsidR="00607466">
        <w:rPr>
          <w:rFonts w:ascii="仿宋_GB2312" w:eastAsia="仿宋_GB2312" w:hint="eastAsia"/>
          <w:sz w:val="32"/>
          <w:szCs w:val="32"/>
        </w:rPr>
        <w:t>在</w:t>
      </w:r>
      <w:r w:rsidR="009F4208">
        <w:rPr>
          <w:rFonts w:ascii="仿宋_GB2312" w:eastAsia="仿宋_GB2312" w:hint="eastAsia"/>
          <w:sz w:val="32"/>
          <w:szCs w:val="32"/>
        </w:rPr>
        <w:t>西安市</w:t>
      </w:r>
      <w:r>
        <w:rPr>
          <w:rFonts w:ascii="仿宋_GB2312" w:eastAsia="仿宋_GB2312" w:hint="eastAsia"/>
          <w:sz w:val="32"/>
          <w:szCs w:val="32"/>
        </w:rPr>
        <w:t>举办“2015年计算机辅助设计与计算机图形学国际会议”。</w:t>
      </w:r>
    </w:p>
    <w:p w:rsidR="00751D37" w:rsidRDefault="00900127" w:rsidP="00751D37">
      <w:pPr>
        <w:snapToGrid w:val="0"/>
        <w:spacing w:line="360" w:lineRule="auto"/>
        <w:ind w:firstLineChars="200" w:firstLine="640"/>
        <w:rPr>
          <w:rFonts w:eastAsia="仿宋_GB2312"/>
          <w:sz w:val="28"/>
          <w:szCs w:val="28"/>
        </w:rPr>
      </w:pPr>
      <w:r w:rsidRPr="00966272">
        <w:rPr>
          <w:rFonts w:ascii="仿宋_GB2312" w:eastAsia="仿宋_GB2312" w:hint="eastAsia"/>
          <w:sz w:val="32"/>
          <w:szCs w:val="32"/>
        </w:rPr>
        <w:t>本次会议</w:t>
      </w:r>
      <w:r w:rsidR="00D21D00">
        <w:rPr>
          <w:rFonts w:ascii="仿宋_GB2312" w:eastAsia="仿宋_GB2312" w:hint="eastAsia"/>
          <w:sz w:val="32"/>
          <w:szCs w:val="32"/>
        </w:rPr>
        <w:t>拟</w:t>
      </w:r>
      <w:r w:rsidR="00D21D00" w:rsidRPr="00D21D00">
        <w:rPr>
          <w:rFonts w:ascii="仿宋_GB2312" w:eastAsia="仿宋_GB2312" w:hint="eastAsia"/>
          <w:sz w:val="32"/>
          <w:szCs w:val="32"/>
        </w:rPr>
        <w:t>由中国计算机学会主办，</w:t>
      </w:r>
      <w:r w:rsidR="00D21D00" w:rsidRPr="00D21D00">
        <w:rPr>
          <w:rFonts w:ascii="仿宋_GB2312" w:eastAsia="仿宋_GB2312"/>
          <w:sz w:val="32"/>
          <w:szCs w:val="32"/>
        </w:rPr>
        <w:t>西北工业大学、</w:t>
      </w:r>
      <w:r w:rsidR="00D21D00" w:rsidRPr="00D21D00">
        <w:rPr>
          <w:rFonts w:ascii="仿宋_GB2312" w:eastAsia="仿宋_GB2312" w:hint="eastAsia"/>
          <w:sz w:val="32"/>
          <w:szCs w:val="32"/>
        </w:rPr>
        <w:t>西安邮电</w:t>
      </w:r>
      <w:r w:rsidR="00D21D00" w:rsidRPr="00D21D00">
        <w:rPr>
          <w:rFonts w:ascii="仿宋_GB2312" w:eastAsia="仿宋_GB2312"/>
          <w:sz w:val="32"/>
          <w:szCs w:val="32"/>
        </w:rPr>
        <w:t>大学联合</w:t>
      </w:r>
      <w:r w:rsidR="00D21D00" w:rsidRPr="00D21D00">
        <w:rPr>
          <w:rFonts w:ascii="仿宋_GB2312" w:eastAsia="仿宋_GB2312" w:hint="eastAsia"/>
          <w:sz w:val="32"/>
          <w:szCs w:val="32"/>
        </w:rPr>
        <w:t>承办</w:t>
      </w:r>
      <w:r w:rsidR="00D21D00" w:rsidRPr="00D21D00">
        <w:rPr>
          <w:rFonts w:ascii="仿宋_GB2312" w:eastAsia="仿宋_GB2312"/>
          <w:sz w:val="32"/>
          <w:szCs w:val="32"/>
        </w:rPr>
        <w:t>，</w:t>
      </w:r>
      <w:r w:rsidR="00473C56">
        <w:rPr>
          <w:rFonts w:ascii="仿宋_GB2312" w:eastAsia="仿宋_GB2312" w:hint="eastAsia"/>
          <w:sz w:val="32"/>
          <w:szCs w:val="32"/>
        </w:rPr>
        <w:t>会议主席拟由</w:t>
      </w:r>
      <w:r w:rsidR="00D21D00" w:rsidRPr="00D21D00">
        <w:rPr>
          <w:rFonts w:ascii="仿宋_GB2312" w:eastAsia="仿宋_GB2312" w:hint="eastAsia"/>
          <w:sz w:val="32"/>
          <w:szCs w:val="32"/>
        </w:rPr>
        <w:t>浙江</w:t>
      </w:r>
      <w:r w:rsidR="00D21D00" w:rsidRPr="00D21D00">
        <w:rPr>
          <w:rFonts w:ascii="仿宋_GB2312" w:eastAsia="仿宋_GB2312"/>
          <w:sz w:val="32"/>
          <w:szCs w:val="32"/>
        </w:rPr>
        <w:t>大学</w:t>
      </w:r>
      <w:r w:rsidR="00D21D00" w:rsidRPr="00D21D00">
        <w:rPr>
          <w:rFonts w:ascii="仿宋_GB2312" w:eastAsia="仿宋_GB2312" w:hint="eastAsia"/>
          <w:sz w:val="32"/>
          <w:szCs w:val="32"/>
        </w:rPr>
        <w:t>鲍虎军</w:t>
      </w:r>
      <w:r w:rsidR="00473C56">
        <w:rPr>
          <w:rFonts w:ascii="仿宋_GB2312" w:eastAsia="仿宋_GB2312"/>
          <w:sz w:val="32"/>
          <w:szCs w:val="32"/>
        </w:rPr>
        <w:t>教授担任</w:t>
      </w:r>
      <w:r w:rsidR="00D21D00" w:rsidRPr="00D21D00">
        <w:rPr>
          <w:rFonts w:ascii="仿宋_GB2312" w:eastAsia="仿宋_GB2312"/>
          <w:sz w:val="32"/>
          <w:szCs w:val="32"/>
        </w:rPr>
        <w:t>。</w:t>
      </w:r>
      <w:r w:rsidR="00751D37" w:rsidRPr="00966272">
        <w:rPr>
          <w:rFonts w:ascii="仿宋_GB2312" w:eastAsia="仿宋_GB2312" w:hint="eastAsia"/>
          <w:sz w:val="32"/>
          <w:szCs w:val="32"/>
        </w:rPr>
        <w:t>会议拟</w:t>
      </w:r>
      <w:r w:rsidR="00751D37">
        <w:rPr>
          <w:rFonts w:ascii="仿宋_GB2312" w:eastAsia="仿宋_GB2312" w:hint="eastAsia"/>
          <w:sz w:val="32"/>
          <w:szCs w:val="32"/>
        </w:rPr>
        <w:t>邀请</w:t>
      </w:r>
      <w:r w:rsidR="00751D37" w:rsidRPr="009A4141">
        <w:rPr>
          <w:rFonts w:ascii="仿宋_GB2312" w:eastAsia="仿宋_GB2312"/>
          <w:sz w:val="32"/>
          <w:szCs w:val="32"/>
        </w:rPr>
        <w:t>海内外相关专家、学者，</w:t>
      </w:r>
      <w:r w:rsidR="00751D37" w:rsidRPr="009A4141">
        <w:rPr>
          <w:rFonts w:ascii="仿宋_GB2312" w:eastAsia="仿宋_GB2312" w:hint="eastAsia"/>
          <w:sz w:val="32"/>
          <w:szCs w:val="32"/>
        </w:rPr>
        <w:t>共同</w:t>
      </w:r>
      <w:r w:rsidR="00751D37" w:rsidRPr="009A4141">
        <w:rPr>
          <w:rFonts w:ascii="仿宋_GB2312" w:eastAsia="仿宋_GB2312"/>
          <w:sz w:val="32"/>
          <w:szCs w:val="32"/>
        </w:rPr>
        <w:t>交流</w:t>
      </w:r>
      <w:r w:rsidR="00751D37">
        <w:rPr>
          <w:rFonts w:ascii="仿宋_GB2312" w:eastAsia="仿宋_GB2312" w:hint="eastAsia"/>
          <w:sz w:val="32"/>
          <w:szCs w:val="32"/>
        </w:rPr>
        <w:t>计算机辅助设计与计算机图形学</w:t>
      </w:r>
      <w:r w:rsidR="00751D37" w:rsidRPr="00D41B33">
        <w:rPr>
          <w:rFonts w:ascii="仿宋_GB2312" w:eastAsia="仿宋_GB2312" w:hint="eastAsia"/>
          <w:sz w:val="32"/>
          <w:szCs w:val="32"/>
        </w:rPr>
        <w:t>领域</w:t>
      </w:r>
      <w:r w:rsidR="00751D37" w:rsidRPr="00751D37">
        <w:rPr>
          <w:rFonts w:ascii="仿宋_GB2312" w:eastAsia="仿宋_GB2312" w:hint="eastAsia"/>
          <w:sz w:val="32"/>
          <w:szCs w:val="32"/>
        </w:rPr>
        <w:t>研究及产业界的</w:t>
      </w:r>
      <w:r w:rsidR="00751D37" w:rsidRPr="00751D37">
        <w:rPr>
          <w:rFonts w:ascii="仿宋_GB2312" w:eastAsia="仿宋_GB2312"/>
          <w:sz w:val="32"/>
          <w:szCs w:val="32"/>
        </w:rPr>
        <w:t>最新进展</w:t>
      </w:r>
      <w:r w:rsidR="00751D37">
        <w:rPr>
          <w:rFonts w:ascii="仿宋_GB2312" w:eastAsia="仿宋_GB2312" w:hint="eastAsia"/>
          <w:sz w:val="32"/>
          <w:szCs w:val="32"/>
        </w:rPr>
        <w:t>。</w:t>
      </w:r>
      <w:r w:rsidR="00751D37" w:rsidRPr="00751D37">
        <w:rPr>
          <w:rFonts w:ascii="仿宋_GB2312" w:eastAsia="仿宋_GB2312"/>
          <w:sz w:val="32"/>
          <w:szCs w:val="32"/>
        </w:rPr>
        <w:t>预计本次会议参会代表约为1</w:t>
      </w:r>
      <w:r w:rsidR="00751D37" w:rsidRPr="00751D37">
        <w:rPr>
          <w:rFonts w:ascii="仿宋_GB2312" w:eastAsia="仿宋_GB2312" w:hint="eastAsia"/>
          <w:sz w:val="32"/>
          <w:szCs w:val="32"/>
        </w:rPr>
        <w:t>8</w:t>
      </w:r>
      <w:r w:rsidR="00751D37" w:rsidRPr="00751D37">
        <w:rPr>
          <w:rFonts w:ascii="仿宋_GB2312" w:eastAsia="仿宋_GB2312"/>
          <w:sz w:val="32"/>
          <w:szCs w:val="32"/>
        </w:rPr>
        <w:t>0名，</w:t>
      </w:r>
      <w:r w:rsidR="00751D37" w:rsidRPr="00751D37">
        <w:rPr>
          <w:rFonts w:ascii="仿宋_GB2312" w:eastAsia="仿宋_GB2312" w:hint="eastAsia"/>
          <w:sz w:val="32"/>
          <w:szCs w:val="32"/>
        </w:rPr>
        <w:t>其中国内学者约150人，国外学者约30</w:t>
      </w:r>
      <w:r w:rsidR="00751D37" w:rsidRPr="00751D37">
        <w:rPr>
          <w:rFonts w:ascii="仿宋_GB2312" w:eastAsia="仿宋_GB2312"/>
          <w:sz w:val="32"/>
          <w:szCs w:val="32"/>
        </w:rPr>
        <w:t>名。本届会议无台湾代表参加，议题不涉及台湾问题。</w:t>
      </w:r>
    </w:p>
    <w:p w:rsidR="00900127" w:rsidRPr="00966272" w:rsidRDefault="00900127" w:rsidP="0090012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966272">
        <w:rPr>
          <w:rFonts w:ascii="仿宋_GB2312" w:eastAsia="仿宋_GB2312" w:hint="eastAsia"/>
          <w:sz w:val="32"/>
          <w:szCs w:val="32"/>
        </w:rPr>
        <w:t>妥否，请批示。</w:t>
      </w:r>
    </w:p>
    <w:p w:rsidR="00900127" w:rsidRDefault="00900127" w:rsidP="00900127">
      <w:pPr>
        <w:rPr>
          <w:rFonts w:ascii="仿宋_GB2312" w:eastAsia="仿宋_GB2312"/>
          <w:sz w:val="32"/>
          <w:szCs w:val="32"/>
        </w:rPr>
      </w:pPr>
    </w:p>
    <w:p w:rsidR="00900127" w:rsidRPr="00966272" w:rsidRDefault="00900127" w:rsidP="0090012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966272">
        <w:rPr>
          <w:rFonts w:ascii="仿宋_GB2312" w:eastAsia="仿宋_GB2312" w:hint="eastAsia"/>
          <w:sz w:val="32"/>
          <w:szCs w:val="32"/>
        </w:rPr>
        <w:t>附件：</w:t>
      </w:r>
      <w:r w:rsidR="00C82CF0">
        <w:rPr>
          <w:rFonts w:ascii="仿宋_GB2312" w:eastAsia="仿宋_GB2312" w:hint="eastAsia"/>
          <w:sz w:val="32"/>
          <w:szCs w:val="32"/>
        </w:rPr>
        <w:t>2015年计算机辅助设计与计算机图形学国际会议</w:t>
      </w:r>
      <w:r w:rsidRPr="00966272">
        <w:rPr>
          <w:rFonts w:ascii="仿宋_GB2312" w:eastAsia="仿宋_GB2312" w:hint="eastAsia"/>
          <w:sz w:val="32"/>
          <w:szCs w:val="32"/>
        </w:rPr>
        <w:t>请示卡</w:t>
      </w:r>
    </w:p>
    <w:p w:rsidR="00900127" w:rsidRDefault="00900127" w:rsidP="00900127">
      <w:pPr>
        <w:rPr>
          <w:rFonts w:ascii="仿宋_GB2312" w:eastAsia="仿宋_GB2312"/>
          <w:sz w:val="32"/>
          <w:szCs w:val="32"/>
        </w:rPr>
      </w:pPr>
    </w:p>
    <w:p w:rsidR="00900127" w:rsidRPr="00E40F8C" w:rsidRDefault="00900127" w:rsidP="00900127">
      <w:pPr>
        <w:rPr>
          <w:rFonts w:ascii="仿宋_GB2312" w:eastAsia="仿宋_GB2312"/>
          <w:sz w:val="32"/>
          <w:szCs w:val="32"/>
        </w:rPr>
      </w:pPr>
    </w:p>
    <w:p w:rsidR="00900127" w:rsidRPr="00966272" w:rsidRDefault="00900127" w:rsidP="00900127">
      <w:pPr>
        <w:wordWrap w:val="0"/>
        <w:ind w:rightChars="700" w:right="1470"/>
        <w:jc w:val="right"/>
        <w:rPr>
          <w:rFonts w:ascii="仿宋_GB2312" w:eastAsia="仿宋_GB2312"/>
          <w:sz w:val="32"/>
          <w:szCs w:val="32"/>
        </w:rPr>
      </w:pPr>
      <w:r w:rsidRPr="00966272">
        <w:rPr>
          <w:rFonts w:ascii="仿宋_GB2312" w:eastAsia="仿宋_GB2312" w:hint="eastAsia"/>
          <w:sz w:val="32"/>
          <w:szCs w:val="32"/>
        </w:rPr>
        <w:t>西北工业大学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900127" w:rsidRPr="00966272" w:rsidRDefault="00F972F7" w:rsidP="00900127">
      <w:pPr>
        <w:ind w:rightChars="700" w:right="147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2015</w:t>
      </w:r>
      <w:r w:rsidR="00900127" w:rsidRPr="00966272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01</w:t>
      </w:r>
      <w:r w:rsidR="00900127" w:rsidRPr="00966272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06</w:t>
      </w:r>
      <w:r w:rsidR="00900127" w:rsidRPr="00966272">
        <w:rPr>
          <w:rFonts w:ascii="仿宋_GB2312" w:eastAsia="仿宋_GB2312" w:hint="eastAsia"/>
          <w:sz w:val="32"/>
          <w:szCs w:val="32"/>
        </w:rPr>
        <w:t>日</w:t>
      </w:r>
    </w:p>
    <w:p w:rsidR="00900127" w:rsidRPr="00966272" w:rsidRDefault="00900127" w:rsidP="0090012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966272">
        <w:rPr>
          <w:rFonts w:ascii="仿宋_GB2312" w:eastAsia="仿宋_GB2312" w:hint="eastAsia"/>
          <w:sz w:val="32"/>
          <w:szCs w:val="32"/>
        </w:rPr>
        <w:t xml:space="preserve">（联系人： </w:t>
      </w:r>
      <w:proofErr w:type="gramStart"/>
      <w:r w:rsidRPr="00966272">
        <w:rPr>
          <w:rFonts w:ascii="仿宋_GB2312" w:eastAsia="仿宋_GB2312" w:hint="eastAsia"/>
          <w:sz w:val="32"/>
          <w:szCs w:val="32"/>
        </w:rPr>
        <w:t>吕</w:t>
      </w:r>
      <w:proofErr w:type="gramEnd"/>
      <w:r w:rsidRPr="00966272">
        <w:rPr>
          <w:rFonts w:ascii="仿宋_GB2312" w:eastAsia="仿宋_GB2312" w:hint="eastAsia"/>
          <w:sz w:val="32"/>
          <w:szCs w:val="32"/>
        </w:rPr>
        <w:t xml:space="preserve">  芬 029-88491424  18681857210）</w:t>
      </w:r>
    </w:p>
    <w:p w:rsidR="00900127" w:rsidRPr="00966272" w:rsidRDefault="00900127" w:rsidP="00900127">
      <w:pPr>
        <w:rPr>
          <w:rFonts w:ascii="仿宋_GB2312" w:eastAsia="仿宋_GB2312"/>
          <w:sz w:val="32"/>
          <w:szCs w:val="32"/>
        </w:rPr>
      </w:pPr>
    </w:p>
    <w:p w:rsidR="00900127" w:rsidRPr="00966272" w:rsidRDefault="00900127" w:rsidP="00900127">
      <w:pPr>
        <w:rPr>
          <w:rFonts w:ascii="仿宋_GB2312" w:eastAsia="仿宋_GB2312"/>
          <w:sz w:val="32"/>
          <w:szCs w:val="32"/>
        </w:rPr>
      </w:pPr>
    </w:p>
    <w:p w:rsidR="00900127" w:rsidRPr="00966272" w:rsidRDefault="00900127" w:rsidP="00900127">
      <w:pPr>
        <w:rPr>
          <w:rFonts w:ascii="仿宋_GB2312" w:eastAsia="仿宋_GB2312"/>
          <w:sz w:val="32"/>
          <w:szCs w:val="32"/>
        </w:rPr>
      </w:pPr>
    </w:p>
    <w:p w:rsidR="00900127" w:rsidRPr="00966272" w:rsidRDefault="00900127" w:rsidP="00900127">
      <w:pPr>
        <w:rPr>
          <w:rFonts w:ascii="仿宋_GB2312" w:eastAsia="仿宋_GB2312"/>
          <w:sz w:val="32"/>
          <w:szCs w:val="32"/>
        </w:rPr>
      </w:pPr>
    </w:p>
    <w:p w:rsidR="00900127" w:rsidRPr="00966272" w:rsidRDefault="00900127" w:rsidP="00900127">
      <w:pPr>
        <w:rPr>
          <w:rFonts w:ascii="仿宋_GB2312" w:eastAsia="仿宋_GB2312"/>
          <w:sz w:val="32"/>
          <w:szCs w:val="32"/>
        </w:rPr>
      </w:pPr>
    </w:p>
    <w:p w:rsidR="00900127" w:rsidRPr="00966272" w:rsidRDefault="00900127" w:rsidP="00900127">
      <w:pPr>
        <w:rPr>
          <w:rFonts w:ascii="仿宋_GB2312" w:eastAsia="仿宋_GB2312"/>
          <w:sz w:val="32"/>
          <w:szCs w:val="32"/>
        </w:rPr>
      </w:pPr>
    </w:p>
    <w:p w:rsidR="00900127" w:rsidRPr="00966272" w:rsidRDefault="00900127" w:rsidP="00900127">
      <w:pPr>
        <w:rPr>
          <w:rFonts w:ascii="仿宋_GB2312" w:eastAsia="仿宋_GB2312"/>
          <w:sz w:val="32"/>
          <w:szCs w:val="32"/>
        </w:rPr>
      </w:pPr>
    </w:p>
    <w:p w:rsidR="00900127" w:rsidRPr="00966272" w:rsidRDefault="00900127" w:rsidP="00900127">
      <w:pPr>
        <w:rPr>
          <w:rFonts w:ascii="仿宋_GB2312" w:eastAsia="仿宋_GB2312"/>
          <w:sz w:val="32"/>
          <w:szCs w:val="32"/>
        </w:rPr>
      </w:pPr>
    </w:p>
    <w:p w:rsidR="00900127" w:rsidRDefault="00900127" w:rsidP="00900127">
      <w:pPr>
        <w:rPr>
          <w:rFonts w:ascii="仿宋_GB2312" w:eastAsia="仿宋_GB2312"/>
          <w:sz w:val="32"/>
          <w:szCs w:val="32"/>
        </w:rPr>
      </w:pPr>
    </w:p>
    <w:p w:rsidR="00E67297" w:rsidRDefault="00E67297" w:rsidP="00900127">
      <w:pPr>
        <w:rPr>
          <w:rFonts w:ascii="仿宋_GB2312" w:eastAsia="仿宋_GB2312"/>
          <w:sz w:val="32"/>
          <w:szCs w:val="32"/>
        </w:rPr>
      </w:pPr>
    </w:p>
    <w:p w:rsidR="00E67297" w:rsidRDefault="00E67297" w:rsidP="00900127">
      <w:pPr>
        <w:rPr>
          <w:rFonts w:ascii="仿宋_GB2312" w:eastAsia="仿宋_GB2312"/>
          <w:sz w:val="32"/>
          <w:szCs w:val="32"/>
        </w:rPr>
      </w:pPr>
    </w:p>
    <w:p w:rsidR="00E67297" w:rsidRDefault="00E67297" w:rsidP="00900127">
      <w:pPr>
        <w:rPr>
          <w:rFonts w:ascii="仿宋_GB2312" w:eastAsia="仿宋_GB2312"/>
          <w:sz w:val="32"/>
          <w:szCs w:val="32"/>
        </w:rPr>
      </w:pPr>
    </w:p>
    <w:p w:rsidR="00E67297" w:rsidRDefault="00E67297" w:rsidP="00900127">
      <w:pPr>
        <w:rPr>
          <w:rFonts w:ascii="仿宋_GB2312" w:eastAsia="仿宋_GB2312"/>
          <w:sz w:val="32"/>
          <w:szCs w:val="32"/>
        </w:rPr>
      </w:pPr>
    </w:p>
    <w:p w:rsidR="00E67297" w:rsidRDefault="00E67297" w:rsidP="00900127">
      <w:pPr>
        <w:rPr>
          <w:rFonts w:ascii="仿宋_GB2312" w:eastAsia="仿宋_GB2312"/>
          <w:sz w:val="32"/>
          <w:szCs w:val="32"/>
        </w:rPr>
      </w:pPr>
    </w:p>
    <w:p w:rsidR="00E67297" w:rsidRDefault="00E67297" w:rsidP="00900127">
      <w:pPr>
        <w:rPr>
          <w:rFonts w:ascii="仿宋_GB2312" w:eastAsia="仿宋_GB2312"/>
          <w:sz w:val="32"/>
          <w:szCs w:val="32"/>
        </w:rPr>
      </w:pPr>
    </w:p>
    <w:p w:rsidR="00E67297" w:rsidRDefault="00E67297" w:rsidP="00900127">
      <w:pPr>
        <w:rPr>
          <w:rFonts w:ascii="仿宋_GB2312" w:eastAsia="仿宋_GB2312"/>
          <w:sz w:val="32"/>
          <w:szCs w:val="32"/>
        </w:rPr>
      </w:pPr>
    </w:p>
    <w:p w:rsidR="00E67297" w:rsidRDefault="00E67297" w:rsidP="00900127">
      <w:pPr>
        <w:rPr>
          <w:rFonts w:ascii="仿宋_GB2312" w:eastAsia="仿宋_GB2312"/>
          <w:sz w:val="32"/>
          <w:szCs w:val="32"/>
        </w:rPr>
      </w:pPr>
    </w:p>
    <w:p w:rsidR="00E67297" w:rsidRPr="00966272" w:rsidRDefault="00E67297" w:rsidP="00900127">
      <w:pPr>
        <w:rPr>
          <w:rFonts w:ascii="仿宋_GB2312" w:eastAsia="仿宋_GB2312"/>
          <w:sz w:val="32"/>
          <w:szCs w:val="32"/>
        </w:rPr>
      </w:pPr>
    </w:p>
    <w:p w:rsidR="00900127" w:rsidRPr="00966272" w:rsidRDefault="00900127" w:rsidP="00900127">
      <w:pPr>
        <w:rPr>
          <w:rFonts w:ascii="黑体" w:eastAsia="黑体"/>
          <w:sz w:val="32"/>
          <w:szCs w:val="32"/>
        </w:rPr>
      </w:pPr>
      <w:r w:rsidRPr="00966272">
        <w:rPr>
          <w:rFonts w:ascii="黑体" w:eastAsia="黑体" w:hint="eastAsia"/>
          <w:sz w:val="32"/>
          <w:szCs w:val="32"/>
        </w:rPr>
        <w:lastRenderedPageBreak/>
        <w:t>附件</w:t>
      </w:r>
    </w:p>
    <w:p w:rsidR="00E42323" w:rsidRDefault="005D1052" w:rsidP="00E4232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举办</w:t>
      </w:r>
      <w:r w:rsidR="00BE31C0" w:rsidRPr="00BE31C0">
        <w:rPr>
          <w:rFonts w:ascii="方正小标宋简体" w:eastAsia="方正小标宋简体" w:hint="eastAsia"/>
          <w:sz w:val="44"/>
          <w:szCs w:val="44"/>
        </w:rPr>
        <w:t>2015年</w:t>
      </w:r>
      <w:r w:rsidRPr="009C4299">
        <w:rPr>
          <w:rFonts w:ascii="方正小标宋简体" w:eastAsia="方正小标宋简体" w:hint="eastAsia"/>
          <w:sz w:val="44"/>
          <w:szCs w:val="44"/>
        </w:rPr>
        <w:t>计算机辅助设计</w:t>
      </w:r>
    </w:p>
    <w:p w:rsidR="00900127" w:rsidRPr="00966272" w:rsidRDefault="005D1052" w:rsidP="00E42323">
      <w:pPr>
        <w:jc w:val="center"/>
        <w:rPr>
          <w:rFonts w:ascii="方正小标宋简体" w:eastAsia="方正小标宋简体"/>
          <w:sz w:val="44"/>
          <w:szCs w:val="44"/>
        </w:rPr>
      </w:pPr>
      <w:r w:rsidRPr="009C4299">
        <w:rPr>
          <w:rFonts w:ascii="方正小标宋简体" w:eastAsia="方正小标宋简体" w:hint="eastAsia"/>
          <w:sz w:val="44"/>
          <w:szCs w:val="44"/>
        </w:rPr>
        <w:t>与计算机图形学国际会议</w:t>
      </w:r>
      <w:r w:rsidR="00900127" w:rsidRPr="00966272">
        <w:rPr>
          <w:rFonts w:ascii="方正小标宋简体" w:eastAsia="方正小标宋简体" w:hint="eastAsia"/>
          <w:sz w:val="44"/>
          <w:szCs w:val="44"/>
        </w:rPr>
        <w:t>申请卡</w:t>
      </w:r>
    </w:p>
    <w:p w:rsidR="00900127" w:rsidRPr="00966272" w:rsidRDefault="00900127" w:rsidP="00900127">
      <w:pPr>
        <w:rPr>
          <w:rFonts w:ascii="仿宋_GB2312" w:eastAsia="仿宋_GB2312"/>
          <w:sz w:val="32"/>
          <w:szCs w:val="32"/>
        </w:rPr>
      </w:pPr>
      <w:r w:rsidRPr="00966272">
        <w:rPr>
          <w:rFonts w:ascii="仿宋_GB2312" w:eastAsia="仿宋_GB2312" w:hint="eastAsia"/>
          <w:sz w:val="32"/>
          <w:szCs w:val="32"/>
        </w:rPr>
        <w:t>学校：西北工业大学</w:t>
      </w:r>
      <w:r w:rsidR="008C3E63">
        <w:rPr>
          <w:rFonts w:ascii="仿宋_GB2312" w:eastAsia="仿宋_GB2312" w:hint="eastAsia"/>
          <w:sz w:val="32"/>
          <w:szCs w:val="32"/>
        </w:rPr>
        <w:t xml:space="preserve">                   </w:t>
      </w:r>
      <w:r w:rsidRPr="00966272">
        <w:rPr>
          <w:rFonts w:ascii="仿宋_GB2312" w:eastAsia="仿宋_GB2312" w:hint="eastAsia"/>
          <w:sz w:val="32"/>
          <w:szCs w:val="32"/>
        </w:rPr>
        <w:t>序号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7458"/>
      </w:tblGrid>
      <w:tr w:rsidR="00900127" w:rsidTr="00046BD5">
        <w:trPr>
          <w:trHeight w:val="680"/>
        </w:trPr>
        <w:tc>
          <w:tcPr>
            <w:tcW w:w="624" w:type="pct"/>
            <w:vAlign w:val="center"/>
          </w:tcPr>
          <w:p w:rsidR="00900127" w:rsidRDefault="00900127" w:rsidP="00046BD5">
            <w:pPr>
              <w:snapToGrid w:val="0"/>
            </w:pPr>
            <w:r>
              <w:rPr>
                <w:rFonts w:hint="eastAsia"/>
                <w:b/>
              </w:rPr>
              <w:t>会议名称</w:t>
            </w:r>
          </w:p>
        </w:tc>
        <w:tc>
          <w:tcPr>
            <w:tcW w:w="4376" w:type="pct"/>
            <w:vAlign w:val="center"/>
          </w:tcPr>
          <w:p w:rsidR="00900127" w:rsidRPr="00512ECE" w:rsidRDefault="00900127" w:rsidP="00046BD5">
            <w:pPr>
              <w:snapToGrid w:val="0"/>
              <w:rPr>
                <w:szCs w:val="21"/>
              </w:rPr>
            </w:pPr>
            <w:r w:rsidRPr="00512ECE">
              <w:rPr>
                <w:rFonts w:hint="eastAsia"/>
                <w:szCs w:val="21"/>
              </w:rPr>
              <w:t>中文：</w:t>
            </w:r>
            <w:r w:rsidR="008833AA">
              <w:rPr>
                <w:rFonts w:hint="eastAsia"/>
                <w:szCs w:val="21"/>
              </w:rPr>
              <w:t>2015</w:t>
            </w:r>
            <w:r w:rsidR="008833AA">
              <w:rPr>
                <w:rFonts w:hint="eastAsia"/>
                <w:szCs w:val="21"/>
              </w:rPr>
              <w:t>年</w:t>
            </w:r>
            <w:r w:rsidR="00CD380D" w:rsidRPr="005307CB">
              <w:rPr>
                <w:rFonts w:hint="eastAsia"/>
                <w:szCs w:val="21"/>
              </w:rPr>
              <w:t>计算机辅助设计与计算机图形学国际会议</w:t>
            </w:r>
          </w:p>
          <w:p w:rsidR="00900127" w:rsidRDefault="00900127" w:rsidP="008833AA">
            <w:pPr>
              <w:snapToGrid w:val="0"/>
              <w:ind w:left="630" w:hangingChars="300" w:hanging="630"/>
            </w:pPr>
            <w:r w:rsidRPr="00512ECE">
              <w:rPr>
                <w:rFonts w:hint="eastAsia"/>
                <w:szCs w:val="21"/>
              </w:rPr>
              <w:t>英文：</w:t>
            </w:r>
            <w:r w:rsidR="008833AA" w:rsidRPr="008833AA">
              <w:rPr>
                <w:rFonts w:hint="eastAsia"/>
                <w:szCs w:val="21"/>
              </w:rPr>
              <w:t>2015</w:t>
            </w:r>
            <w:r w:rsidR="00CD380D" w:rsidRPr="00FD117A">
              <w:rPr>
                <w:szCs w:val="21"/>
              </w:rPr>
              <w:t xml:space="preserve"> International Conference on Computer-Aided Design and Computer Graphics</w:t>
            </w:r>
          </w:p>
        </w:tc>
      </w:tr>
      <w:tr w:rsidR="00900127" w:rsidTr="00046BD5">
        <w:trPr>
          <w:trHeight w:val="680"/>
        </w:trPr>
        <w:tc>
          <w:tcPr>
            <w:tcW w:w="624" w:type="pct"/>
            <w:vAlign w:val="center"/>
          </w:tcPr>
          <w:p w:rsidR="00900127" w:rsidRDefault="00900127" w:rsidP="00046BD5">
            <w:pPr>
              <w:snapToGrid w:val="0"/>
              <w:jc w:val="center"/>
            </w:pPr>
            <w:r>
              <w:rPr>
                <w:rFonts w:hint="eastAsia"/>
                <w:b/>
              </w:rPr>
              <w:t>会议地点</w:t>
            </w:r>
          </w:p>
        </w:tc>
        <w:tc>
          <w:tcPr>
            <w:tcW w:w="4376" w:type="pct"/>
            <w:vAlign w:val="center"/>
          </w:tcPr>
          <w:p w:rsidR="00900127" w:rsidRPr="00E64E88" w:rsidRDefault="00900127" w:rsidP="00046B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西北工业大学</w:t>
            </w:r>
          </w:p>
        </w:tc>
      </w:tr>
      <w:tr w:rsidR="00900127" w:rsidTr="003720C8">
        <w:trPr>
          <w:trHeight w:val="494"/>
        </w:trPr>
        <w:tc>
          <w:tcPr>
            <w:tcW w:w="5000" w:type="pct"/>
            <w:gridSpan w:val="2"/>
          </w:tcPr>
          <w:p w:rsidR="00900127" w:rsidRPr="00D202CE" w:rsidRDefault="00900127" w:rsidP="009676D0">
            <w:pPr>
              <w:adjustRightInd w:val="0"/>
              <w:snapToGrid w:val="0"/>
              <w:spacing w:beforeLines="30" w:afterLines="30"/>
              <w:rPr>
                <w:b/>
                <w:sz w:val="24"/>
              </w:rPr>
            </w:pPr>
            <w:r>
              <w:rPr>
                <w:rFonts w:hint="eastAsia"/>
                <w:b/>
              </w:rPr>
              <w:t>主办单位</w:t>
            </w:r>
            <w:r>
              <w:rPr>
                <w:rFonts w:hint="eastAsia"/>
              </w:rPr>
              <w:t>：</w:t>
            </w:r>
            <w:r w:rsidR="00751F77">
              <w:rPr>
                <w:rFonts w:ascii="宋体" w:hAnsi="宋体" w:hint="eastAsia"/>
                <w:szCs w:val="21"/>
              </w:rPr>
              <w:t>中国计算机学会</w:t>
            </w:r>
          </w:p>
        </w:tc>
      </w:tr>
      <w:tr w:rsidR="00751F77" w:rsidTr="003720C8">
        <w:trPr>
          <w:trHeight w:val="494"/>
        </w:trPr>
        <w:tc>
          <w:tcPr>
            <w:tcW w:w="5000" w:type="pct"/>
            <w:gridSpan w:val="2"/>
          </w:tcPr>
          <w:p w:rsidR="00751F77" w:rsidRDefault="00751F77" w:rsidP="009676D0">
            <w:pPr>
              <w:adjustRightInd w:val="0"/>
              <w:snapToGrid w:val="0"/>
              <w:spacing w:beforeLines="30" w:afterLines="30"/>
              <w:rPr>
                <w:b/>
              </w:rPr>
            </w:pPr>
            <w:r>
              <w:rPr>
                <w:rFonts w:hint="eastAsia"/>
                <w:b/>
              </w:rPr>
              <w:t>承办单位：</w:t>
            </w:r>
            <w:r w:rsidRPr="00FD117A">
              <w:rPr>
                <w:rFonts w:ascii="宋体" w:hAnsi="宋体" w:hint="eastAsia"/>
                <w:szCs w:val="21"/>
              </w:rPr>
              <w:t>西北工业大学，西安邮电大学</w:t>
            </w:r>
          </w:p>
        </w:tc>
      </w:tr>
      <w:tr w:rsidR="00900127" w:rsidTr="00046BD5">
        <w:trPr>
          <w:trHeight w:val="680"/>
        </w:trPr>
        <w:tc>
          <w:tcPr>
            <w:tcW w:w="5000" w:type="pct"/>
            <w:gridSpan w:val="2"/>
          </w:tcPr>
          <w:p w:rsidR="00C16BDE" w:rsidRDefault="00900127" w:rsidP="00C16BDE">
            <w:pPr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会议召开的理由及目的：</w:t>
            </w:r>
          </w:p>
          <w:p w:rsidR="00750190" w:rsidRPr="00C16BDE" w:rsidRDefault="00C16BDE" w:rsidP="00C16BDE">
            <w:pPr>
              <w:snapToGrid w:val="0"/>
              <w:ind w:firstLineChars="200" w:firstLine="420"/>
              <w:rPr>
                <w:b/>
              </w:rPr>
            </w:pPr>
            <w:r w:rsidRPr="0040628D">
              <w:rPr>
                <w:rFonts w:asciiTheme="minorEastAsia" w:eastAsiaTheme="minorEastAsia" w:hAnsiTheme="minorEastAsia"/>
              </w:rPr>
              <w:t>CAD/Graphics</w:t>
            </w:r>
            <w:r w:rsidRPr="0040628D">
              <w:rPr>
                <w:rFonts w:asciiTheme="minorEastAsia" w:eastAsiaTheme="minorEastAsia" w:hAnsiTheme="minorEastAsia" w:hint="eastAsia"/>
              </w:rPr>
              <w:t>国际会议是计算机辅助设计（CAD）和计算机图形学（CG）领域重要的国际会议。它由中国计算机学会创办于</w:t>
            </w:r>
            <w:r w:rsidRPr="0040628D">
              <w:rPr>
                <w:rFonts w:asciiTheme="minorEastAsia" w:eastAsiaTheme="minorEastAsia" w:hAnsiTheme="minorEastAsia"/>
              </w:rPr>
              <w:t>1989</w:t>
            </w:r>
            <w:r w:rsidRPr="0040628D">
              <w:rPr>
                <w:rFonts w:asciiTheme="minorEastAsia" w:eastAsiaTheme="minorEastAsia" w:hAnsiTheme="minorEastAsia" w:hint="eastAsia"/>
              </w:rPr>
              <w:t>年，每两年举办一次，是国内自主组织举办的最重要的CAD/CG国际会议，也得到了国际学者的大力支持。该会议为国内</w:t>
            </w:r>
            <w:r w:rsidRPr="0040628D">
              <w:rPr>
                <w:rFonts w:asciiTheme="minorEastAsia" w:eastAsiaTheme="minorEastAsia" w:hAnsiTheme="minorEastAsia"/>
              </w:rPr>
              <w:t>CAD/CG</w:t>
            </w:r>
            <w:r w:rsidRPr="0040628D">
              <w:rPr>
                <w:rFonts w:asciiTheme="minorEastAsia" w:eastAsiaTheme="minorEastAsia" w:hAnsiTheme="minorEastAsia" w:hint="eastAsia"/>
              </w:rPr>
              <w:t>领域学者及国际同行提供了学术交流和成果共享的重要平台，对国内学者尤其是青年学者与广大研究生提供了很大帮助。本次会议是第14届</w:t>
            </w:r>
            <w:r w:rsidR="009B7D5A">
              <w:rPr>
                <w:rFonts w:asciiTheme="minorEastAsia" w:eastAsiaTheme="minorEastAsia" w:hAnsiTheme="minorEastAsia" w:hint="eastAsia"/>
              </w:rPr>
              <w:t>2015年</w:t>
            </w:r>
            <w:r w:rsidRPr="0040628D">
              <w:rPr>
                <w:rFonts w:asciiTheme="minorEastAsia" w:eastAsiaTheme="minorEastAsia" w:hAnsiTheme="minorEastAsia" w:hint="eastAsia"/>
              </w:rPr>
              <w:t>计算机辅助设计与计算机图形学国际会议</w:t>
            </w:r>
            <w:r w:rsidRPr="0040628D">
              <w:rPr>
                <w:rFonts w:asciiTheme="minorEastAsia" w:eastAsiaTheme="minorEastAsia" w:hAnsiTheme="minorEastAsia"/>
              </w:rPr>
              <w:t>。会议由</w:t>
            </w:r>
            <w:r w:rsidRPr="0040628D">
              <w:rPr>
                <w:rFonts w:asciiTheme="minorEastAsia" w:eastAsiaTheme="minorEastAsia" w:hAnsiTheme="minorEastAsia" w:hint="eastAsia"/>
              </w:rPr>
              <w:t>中国计算机学会主办，</w:t>
            </w:r>
            <w:r w:rsidRPr="0040628D">
              <w:rPr>
                <w:rFonts w:asciiTheme="minorEastAsia" w:eastAsiaTheme="minorEastAsia" w:hAnsiTheme="minorEastAsia"/>
              </w:rPr>
              <w:t>西北工业大学</w:t>
            </w:r>
            <w:r w:rsidRPr="0040628D">
              <w:rPr>
                <w:rFonts w:asciiTheme="minorEastAsia" w:eastAsiaTheme="minorEastAsia" w:hAnsiTheme="minorEastAsia" w:hint="eastAsia"/>
              </w:rPr>
              <w:t>、西安邮电大学</w:t>
            </w:r>
            <w:r w:rsidRPr="0040628D">
              <w:rPr>
                <w:rFonts w:asciiTheme="minorEastAsia" w:eastAsiaTheme="minorEastAsia" w:hAnsiTheme="minorEastAsia"/>
              </w:rPr>
              <w:t>联合</w:t>
            </w:r>
            <w:r w:rsidRPr="0040628D">
              <w:rPr>
                <w:rFonts w:asciiTheme="minorEastAsia" w:eastAsiaTheme="minorEastAsia" w:hAnsiTheme="minorEastAsia" w:hint="eastAsia"/>
              </w:rPr>
              <w:t>承办，浙江大学的鲍虎军教授</w:t>
            </w:r>
            <w:r w:rsidRPr="0040628D">
              <w:rPr>
                <w:rFonts w:asciiTheme="minorEastAsia" w:eastAsiaTheme="minorEastAsia" w:hAnsiTheme="minorEastAsia"/>
              </w:rPr>
              <w:t>担任会议主席。</w:t>
            </w:r>
            <w:r w:rsidRPr="0040628D">
              <w:rPr>
                <w:rFonts w:asciiTheme="minorEastAsia" w:eastAsiaTheme="minorEastAsia" w:hAnsiTheme="minorEastAsia" w:hint="eastAsia"/>
              </w:rPr>
              <w:t>本次会议</w:t>
            </w:r>
            <w:r w:rsidRPr="0040628D">
              <w:rPr>
                <w:rFonts w:asciiTheme="minorEastAsia" w:eastAsiaTheme="minorEastAsia" w:hAnsiTheme="minorEastAsia"/>
              </w:rPr>
              <w:t>将汇聚国内外相关专家</w:t>
            </w:r>
            <w:r w:rsidRPr="0040628D">
              <w:rPr>
                <w:rFonts w:asciiTheme="minorEastAsia" w:eastAsiaTheme="minorEastAsia" w:hAnsiTheme="minorEastAsia" w:hint="eastAsia"/>
              </w:rPr>
              <w:t>和</w:t>
            </w:r>
            <w:r w:rsidRPr="0040628D">
              <w:rPr>
                <w:rFonts w:asciiTheme="minorEastAsia" w:eastAsiaTheme="minorEastAsia" w:hAnsiTheme="minorEastAsia"/>
              </w:rPr>
              <w:t>学者，</w:t>
            </w:r>
            <w:r w:rsidRPr="0040628D">
              <w:rPr>
                <w:rFonts w:asciiTheme="minorEastAsia" w:eastAsiaTheme="minorEastAsia" w:hAnsiTheme="minorEastAsia" w:hint="eastAsia"/>
              </w:rPr>
              <w:t>交流CAD/CG领域研究及产业界的</w:t>
            </w:r>
            <w:r w:rsidRPr="0040628D">
              <w:rPr>
                <w:rFonts w:asciiTheme="minorEastAsia" w:eastAsiaTheme="minorEastAsia" w:hAnsiTheme="minorEastAsia"/>
              </w:rPr>
              <w:t>最新进展。</w:t>
            </w:r>
            <w:r w:rsidRPr="0040628D">
              <w:rPr>
                <w:rFonts w:asciiTheme="minorEastAsia" w:eastAsiaTheme="minorEastAsia" w:hAnsiTheme="minorEastAsia" w:hint="eastAsia"/>
              </w:rPr>
              <w:t>主办该会议对于提高我校在CAD/CG领域的学术水平和国际影响，加强我校的国际合作与学术交流，具有重要意义。</w:t>
            </w:r>
          </w:p>
        </w:tc>
      </w:tr>
      <w:tr w:rsidR="00900127" w:rsidTr="00046BD5">
        <w:trPr>
          <w:trHeight w:val="680"/>
        </w:trPr>
        <w:tc>
          <w:tcPr>
            <w:tcW w:w="5000" w:type="pct"/>
            <w:gridSpan w:val="2"/>
          </w:tcPr>
          <w:p w:rsidR="00900127" w:rsidRPr="00D606F0" w:rsidRDefault="00900127" w:rsidP="00D606F0">
            <w:r>
              <w:rPr>
                <w:rFonts w:hint="eastAsia"/>
                <w:b/>
              </w:rPr>
              <w:t>会议内容：</w:t>
            </w:r>
            <w:r w:rsidR="00D606F0" w:rsidRPr="006C79ED">
              <w:rPr>
                <w:rFonts w:asciiTheme="minorEastAsia" w:eastAsiaTheme="minorEastAsia" w:hAnsiTheme="minorEastAsia" w:hint="eastAsia"/>
              </w:rPr>
              <w:t>1）几何造型、实体造型和各向异性的造型；2）计算机动画；3）在艺术和教育中的计算机图形学；4）科学计算和可视化；5）基于图像的建模与渲染；6）计算机辅助设计数据库、数据交换及其标准；7）人机接口；8）CAD/CAE/CAM集成技术；9）计算机辅助集成电路设计；10）EDA: 电子设计自动化；11）计算摄影；12）渲染技术；13）计算机图形学软件系统及其支撑硬件；14）与图形或设计相关的计算机理论和工程；15）信息可视化；16）计算机视觉；17）虚拟现实和增强现实；18）计算几何及其应用；19）设计可计算性及设计中的人工智能；20）规划和装配设计中的反向工程；21）生物CAD以及纳米CAD</w:t>
            </w:r>
            <w:r w:rsidR="005C3AAA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900127" w:rsidTr="00046BD5">
        <w:trPr>
          <w:trHeight w:val="680"/>
        </w:trPr>
        <w:tc>
          <w:tcPr>
            <w:tcW w:w="5000" w:type="pct"/>
            <w:gridSpan w:val="2"/>
            <w:vAlign w:val="center"/>
          </w:tcPr>
          <w:p w:rsidR="00900127" w:rsidRDefault="00900127" w:rsidP="00046BD5">
            <w:pPr>
              <w:snapToGrid w:val="0"/>
              <w:rPr>
                <w:bCs/>
              </w:rPr>
            </w:pPr>
            <w:r>
              <w:rPr>
                <w:rFonts w:hint="eastAsia"/>
                <w:b/>
              </w:rPr>
              <w:t>会议经费：</w:t>
            </w:r>
            <w:r w:rsidR="009A00A8" w:rsidRPr="00512ECE">
              <w:rPr>
                <w:rFonts w:hint="eastAsia"/>
                <w:bCs/>
                <w:szCs w:val="21"/>
              </w:rPr>
              <w:t>会议将收取</w:t>
            </w:r>
            <w:r w:rsidR="009A00A8">
              <w:rPr>
                <w:rFonts w:hint="eastAsia"/>
                <w:bCs/>
                <w:szCs w:val="21"/>
              </w:rPr>
              <w:t>参会代表</w:t>
            </w:r>
            <w:r w:rsidR="009A00A8" w:rsidRPr="00512ECE">
              <w:rPr>
                <w:rFonts w:hint="eastAsia"/>
                <w:bCs/>
                <w:szCs w:val="21"/>
              </w:rPr>
              <w:t>注册费，不足部分拟申请</w:t>
            </w:r>
            <w:r w:rsidR="009A00A8">
              <w:rPr>
                <w:rFonts w:hint="eastAsia"/>
                <w:bCs/>
                <w:szCs w:val="21"/>
              </w:rPr>
              <w:t>承办</w:t>
            </w:r>
            <w:r w:rsidR="009A00A8" w:rsidRPr="00512ECE">
              <w:rPr>
                <w:rFonts w:hint="eastAsia"/>
                <w:bCs/>
                <w:szCs w:val="21"/>
              </w:rPr>
              <w:t>单位</w:t>
            </w:r>
            <w:r w:rsidR="009A00A8">
              <w:rPr>
                <w:rFonts w:hint="eastAsia"/>
                <w:bCs/>
                <w:szCs w:val="21"/>
              </w:rPr>
              <w:t>或其他途径</w:t>
            </w:r>
            <w:r w:rsidR="009A00A8" w:rsidRPr="00512ECE">
              <w:rPr>
                <w:rFonts w:hint="eastAsia"/>
                <w:bCs/>
                <w:szCs w:val="21"/>
              </w:rPr>
              <w:t>资助。</w:t>
            </w:r>
          </w:p>
        </w:tc>
      </w:tr>
      <w:tr w:rsidR="00900127" w:rsidTr="00046BD5">
        <w:trPr>
          <w:trHeight w:val="680"/>
        </w:trPr>
        <w:tc>
          <w:tcPr>
            <w:tcW w:w="5000" w:type="pct"/>
            <w:gridSpan w:val="2"/>
            <w:vAlign w:val="center"/>
          </w:tcPr>
          <w:p w:rsidR="00900127" w:rsidRPr="00D202CE" w:rsidRDefault="00900127" w:rsidP="00046BD5">
            <w:pPr>
              <w:snapToGrid w:val="0"/>
              <w:rPr>
                <w:sz w:val="24"/>
              </w:rPr>
            </w:pPr>
            <w:r w:rsidRPr="0025047C">
              <w:rPr>
                <w:rFonts w:hint="eastAsia"/>
                <w:b/>
              </w:rPr>
              <w:t>会</w:t>
            </w:r>
            <w:r w:rsidRPr="0025047C">
              <w:rPr>
                <w:rFonts w:hint="eastAsia"/>
                <w:b/>
              </w:rPr>
              <w:t xml:space="preserve">   </w:t>
            </w:r>
            <w:r w:rsidRPr="0025047C">
              <w:rPr>
                <w:rFonts w:hint="eastAsia"/>
                <w:b/>
              </w:rPr>
              <w:t>期：</w:t>
            </w:r>
            <w:r w:rsidR="009A00A8" w:rsidRPr="00775CFA">
              <w:rPr>
                <w:rFonts w:asciiTheme="minorEastAsia" w:eastAsiaTheme="minorEastAsia" w:hAnsiTheme="minorEastAsia" w:hint="eastAsia"/>
              </w:rPr>
              <w:t>2015年8月26—28日</w:t>
            </w:r>
          </w:p>
        </w:tc>
      </w:tr>
      <w:tr w:rsidR="00900127" w:rsidTr="00046BD5">
        <w:trPr>
          <w:trHeight w:val="680"/>
        </w:trPr>
        <w:tc>
          <w:tcPr>
            <w:tcW w:w="5000" w:type="pct"/>
            <w:gridSpan w:val="2"/>
            <w:vAlign w:val="center"/>
          </w:tcPr>
          <w:p w:rsidR="00785786" w:rsidRPr="0041134D" w:rsidRDefault="00900127" w:rsidP="00785786">
            <w:r>
              <w:rPr>
                <w:rFonts w:hint="eastAsia"/>
                <w:b/>
              </w:rPr>
              <w:t>参加会议人数：</w:t>
            </w:r>
            <w:r w:rsidR="00785786" w:rsidRPr="0041134D">
              <w:rPr>
                <w:rFonts w:hint="eastAsia"/>
              </w:rPr>
              <w:t>预计</w:t>
            </w:r>
            <w:r w:rsidR="00785786" w:rsidRPr="0041134D">
              <w:rPr>
                <w:rFonts w:hint="eastAsia"/>
              </w:rPr>
              <w:t>1</w:t>
            </w:r>
            <w:r w:rsidR="00785786">
              <w:rPr>
                <w:rFonts w:hint="eastAsia"/>
              </w:rPr>
              <w:t>8</w:t>
            </w:r>
            <w:r w:rsidR="00785786" w:rsidRPr="0041134D">
              <w:rPr>
                <w:rFonts w:hint="eastAsia"/>
              </w:rPr>
              <w:t>0</w:t>
            </w:r>
            <w:r w:rsidR="00785786" w:rsidRPr="0041134D">
              <w:rPr>
                <w:rFonts w:hint="eastAsia"/>
              </w:rPr>
              <w:t>人</w:t>
            </w:r>
          </w:p>
          <w:p w:rsidR="00785786" w:rsidRPr="0041134D" w:rsidRDefault="00785786" w:rsidP="00785786">
            <w:pPr>
              <w:ind w:firstLine="420"/>
            </w:pPr>
            <w:r w:rsidRPr="0041134D">
              <w:rPr>
                <w:rFonts w:hint="eastAsia"/>
              </w:rPr>
              <w:t>国内学者：</w:t>
            </w:r>
            <w:r>
              <w:rPr>
                <w:rFonts w:hint="eastAsia"/>
              </w:rPr>
              <w:t>约</w:t>
            </w:r>
            <w:r>
              <w:rPr>
                <w:rFonts w:hint="eastAsia"/>
              </w:rPr>
              <w:t>150</w:t>
            </w:r>
            <w:r w:rsidRPr="0041134D">
              <w:rPr>
                <w:rFonts w:hint="eastAsia"/>
              </w:rPr>
              <w:t>人</w:t>
            </w:r>
          </w:p>
          <w:p w:rsidR="00785786" w:rsidRPr="0041134D" w:rsidRDefault="00785786" w:rsidP="00785786">
            <w:pPr>
              <w:ind w:firstLine="420"/>
            </w:pPr>
            <w:r w:rsidRPr="0041134D">
              <w:rPr>
                <w:rFonts w:hint="eastAsia"/>
              </w:rPr>
              <w:t>国外学者：</w:t>
            </w:r>
            <w:r>
              <w:rPr>
                <w:rFonts w:hint="eastAsia"/>
              </w:rPr>
              <w:t>约</w:t>
            </w:r>
            <w:r w:rsidRPr="0041134D">
              <w:rPr>
                <w:rFonts w:hint="eastAsia"/>
              </w:rPr>
              <w:t>30</w:t>
            </w:r>
            <w:r w:rsidRPr="0041134D">
              <w:rPr>
                <w:rFonts w:hint="eastAsia"/>
              </w:rPr>
              <w:t>人</w:t>
            </w:r>
          </w:p>
          <w:p w:rsidR="00900127" w:rsidRDefault="00785786" w:rsidP="00785786">
            <w:pPr>
              <w:snapToGrid w:val="0"/>
              <w:ind w:firstLine="420"/>
              <w:rPr>
                <w:b/>
              </w:rPr>
            </w:pPr>
            <w:r w:rsidRPr="0041134D">
              <w:rPr>
                <w:rFonts w:hint="eastAsia"/>
              </w:rPr>
              <w:t>国</w:t>
            </w:r>
            <w:r w:rsidRPr="0041134D">
              <w:rPr>
                <w:rFonts w:hint="eastAsia"/>
              </w:rPr>
              <w:t xml:space="preserve">    </w:t>
            </w:r>
            <w:r w:rsidRPr="0041134D">
              <w:rPr>
                <w:rFonts w:hint="eastAsia"/>
              </w:rPr>
              <w:t>别：</w:t>
            </w:r>
            <w:r w:rsidRPr="0041134D">
              <w:rPr>
                <w:rFonts w:hint="eastAsia"/>
                <w:bCs/>
              </w:rPr>
              <w:t>中国、美国、</w:t>
            </w:r>
            <w:r>
              <w:rPr>
                <w:rFonts w:hint="eastAsia"/>
                <w:bCs/>
              </w:rPr>
              <w:t>德国、法国、</w:t>
            </w:r>
            <w:r w:rsidRPr="0041134D">
              <w:rPr>
                <w:rFonts w:hint="eastAsia"/>
                <w:bCs/>
              </w:rPr>
              <w:t>英国、日本</w:t>
            </w:r>
            <w:r>
              <w:rPr>
                <w:rFonts w:hint="eastAsia"/>
                <w:bCs/>
              </w:rPr>
              <w:t>、新加坡</w:t>
            </w:r>
            <w:r w:rsidRPr="0041134D">
              <w:rPr>
                <w:rFonts w:hint="eastAsia"/>
                <w:bCs/>
              </w:rPr>
              <w:t>等</w:t>
            </w:r>
          </w:p>
        </w:tc>
      </w:tr>
      <w:tr w:rsidR="00900127" w:rsidTr="00046BD5">
        <w:trPr>
          <w:trHeight w:val="680"/>
        </w:trPr>
        <w:tc>
          <w:tcPr>
            <w:tcW w:w="5000" w:type="pct"/>
            <w:gridSpan w:val="2"/>
            <w:vAlign w:val="center"/>
          </w:tcPr>
          <w:p w:rsidR="00900127" w:rsidRDefault="00900127" w:rsidP="00046BD5">
            <w:pPr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备注：</w:t>
            </w:r>
          </w:p>
          <w:p w:rsidR="00900127" w:rsidRDefault="00575990" w:rsidP="002A1F78">
            <w:pPr>
              <w:snapToGrid w:val="0"/>
              <w:ind w:firstLineChars="200" w:firstLine="420"/>
              <w:rPr>
                <w:b/>
              </w:rPr>
            </w:pPr>
            <w:r w:rsidRPr="001C3E91">
              <w:rPr>
                <w:rFonts w:hint="eastAsia"/>
              </w:rPr>
              <w:t>大会主席</w:t>
            </w:r>
            <w:r>
              <w:rPr>
                <w:rFonts w:hint="eastAsia"/>
              </w:rPr>
              <w:t>：鲍虎军教授（浙江大学）</w:t>
            </w:r>
          </w:p>
        </w:tc>
      </w:tr>
    </w:tbl>
    <w:p w:rsidR="00D606F0" w:rsidRDefault="00D606F0" w:rsidP="00282616"/>
    <w:sectPr w:rsidR="00D606F0" w:rsidSect="00B26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491" w:rsidRDefault="00E60491" w:rsidP="00900127">
      <w:r>
        <w:separator/>
      </w:r>
    </w:p>
  </w:endnote>
  <w:endnote w:type="continuationSeparator" w:id="0">
    <w:p w:rsidR="00E60491" w:rsidRDefault="00E60491" w:rsidP="00900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491" w:rsidRDefault="00E60491" w:rsidP="00900127">
      <w:r>
        <w:separator/>
      </w:r>
    </w:p>
  </w:footnote>
  <w:footnote w:type="continuationSeparator" w:id="0">
    <w:p w:rsidR="00E60491" w:rsidRDefault="00E60491" w:rsidP="00900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46BB8"/>
    <w:multiLevelType w:val="hybridMultilevel"/>
    <w:tmpl w:val="8888395E"/>
    <w:lvl w:ilvl="0" w:tplc="CCCAE10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127"/>
    <w:rsid w:val="00010754"/>
    <w:rsid w:val="00044F82"/>
    <w:rsid w:val="0006740B"/>
    <w:rsid w:val="000C666F"/>
    <w:rsid w:val="00105427"/>
    <w:rsid w:val="0016568E"/>
    <w:rsid w:val="001926EF"/>
    <w:rsid w:val="001945F4"/>
    <w:rsid w:val="00204B66"/>
    <w:rsid w:val="00205DE3"/>
    <w:rsid w:val="00215F6A"/>
    <w:rsid w:val="00230C9E"/>
    <w:rsid w:val="0025047C"/>
    <w:rsid w:val="00253464"/>
    <w:rsid w:val="00282616"/>
    <w:rsid w:val="002A1F78"/>
    <w:rsid w:val="002B1942"/>
    <w:rsid w:val="002C301E"/>
    <w:rsid w:val="003009DF"/>
    <w:rsid w:val="00312B02"/>
    <w:rsid w:val="003144DF"/>
    <w:rsid w:val="00320D75"/>
    <w:rsid w:val="003334D8"/>
    <w:rsid w:val="003525E8"/>
    <w:rsid w:val="00352656"/>
    <w:rsid w:val="003720C8"/>
    <w:rsid w:val="00374394"/>
    <w:rsid w:val="003864AF"/>
    <w:rsid w:val="00390D9C"/>
    <w:rsid w:val="003A2599"/>
    <w:rsid w:val="003C5BB0"/>
    <w:rsid w:val="0040427A"/>
    <w:rsid w:val="004070E8"/>
    <w:rsid w:val="004107CE"/>
    <w:rsid w:val="00412117"/>
    <w:rsid w:val="00442BD6"/>
    <w:rsid w:val="0045124E"/>
    <w:rsid w:val="00451601"/>
    <w:rsid w:val="00462CB9"/>
    <w:rsid w:val="00473C56"/>
    <w:rsid w:val="00486D28"/>
    <w:rsid w:val="004B56B5"/>
    <w:rsid w:val="004F09EE"/>
    <w:rsid w:val="004F197D"/>
    <w:rsid w:val="00575990"/>
    <w:rsid w:val="005C0DC1"/>
    <w:rsid w:val="005C3AAA"/>
    <w:rsid w:val="005D1052"/>
    <w:rsid w:val="005E7BCC"/>
    <w:rsid w:val="005F54DE"/>
    <w:rsid w:val="005F5B52"/>
    <w:rsid w:val="00601314"/>
    <w:rsid w:val="00607466"/>
    <w:rsid w:val="00636D3B"/>
    <w:rsid w:val="006462A6"/>
    <w:rsid w:val="006C79ED"/>
    <w:rsid w:val="006D0DDE"/>
    <w:rsid w:val="00712C58"/>
    <w:rsid w:val="00750190"/>
    <w:rsid w:val="00751D37"/>
    <w:rsid w:val="00751F77"/>
    <w:rsid w:val="00764799"/>
    <w:rsid w:val="00775CFA"/>
    <w:rsid w:val="00785786"/>
    <w:rsid w:val="00792120"/>
    <w:rsid w:val="007A43DF"/>
    <w:rsid w:val="007A797E"/>
    <w:rsid w:val="007D2289"/>
    <w:rsid w:val="007F2576"/>
    <w:rsid w:val="007F3FAA"/>
    <w:rsid w:val="0080463B"/>
    <w:rsid w:val="00807B0F"/>
    <w:rsid w:val="00843725"/>
    <w:rsid w:val="00852D1F"/>
    <w:rsid w:val="008625B6"/>
    <w:rsid w:val="00880588"/>
    <w:rsid w:val="008833AA"/>
    <w:rsid w:val="008C3E63"/>
    <w:rsid w:val="008E162E"/>
    <w:rsid w:val="008F4D5B"/>
    <w:rsid w:val="00900127"/>
    <w:rsid w:val="00901CC9"/>
    <w:rsid w:val="0092051A"/>
    <w:rsid w:val="009676D0"/>
    <w:rsid w:val="00970C00"/>
    <w:rsid w:val="00997AB6"/>
    <w:rsid w:val="009A00A8"/>
    <w:rsid w:val="009A19F1"/>
    <w:rsid w:val="009A4141"/>
    <w:rsid w:val="009A56A6"/>
    <w:rsid w:val="009B7D5A"/>
    <w:rsid w:val="009C4299"/>
    <w:rsid w:val="009F4208"/>
    <w:rsid w:val="00A63971"/>
    <w:rsid w:val="00A65A0B"/>
    <w:rsid w:val="00A72593"/>
    <w:rsid w:val="00A94191"/>
    <w:rsid w:val="00A97458"/>
    <w:rsid w:val="00AB0F7D"/>
    <w:rsid w:val="00AB39D5"/>
    <w:rsid w:val="00AE1528"/>
    <w:rsid w:val="00B17673"/>
    <w:rsid w:val="00B26FEA"/>
    <w:rsid w:val="00B441B1"/>
    <w:rsid w:val="00B76E58"/>
    <w:rsid w:val="00BA2EA8"/>
    <w:rsid w:val="00BB288F"/>
    <w:rsid w:val="00BC1FB4"/>
    <w:rsid w:val="00BC24A9"/>
    <w:rsid w:val="00BE31C0"/>
    <w:rsid w:val="00C16BDE"/>
    <w:rsid w:val="00C1724C"/>
    <w:rsid w:val="00C56308"/>
    <w:rsid w:val="00C56AAF"/>
    <w:rsid w:val="00C6391D"/>
    <w:rsid w:val="00C63A54"/>
    <w:rsid w:val="00C65083"/>
    <w:rsid w:val="00C82CF0"/>
    <w:rsid w:val="00CA7BDD"/>
    <w:rsid w:val="00CB669B"/>
    <w:rsid w:val="00CD380D"/>
    <w:rsid w:val="00CD3E75"/>
    <w:rsid w:val="00CE1299"/>
    <w:rsid w:val="00CF2751"/>
    <w:rsid w:val="00CF4664"/>
    <w:rsid w:val="00D16376"/>
    <w:rsid w:val="00D21D00"/>
    <w:rsid w:val="00D25662"/>
    <w:rsid w:val="00D2604A"/>
    <w:rsid w:val="00D3373B"/>
    <w:rsid w:val="00D41B33"/>
    <w:rsid w:val="00D47063"/>
    <w:rsid w:val="00D570CB"/>
    <w:rsid w:val="00D606F0"/>
    <w:rsid w:val="00D63D3F"/>
    <w:rsid w:val="00DC449E"/>
    <w:rsid w:val="00DC63C5"/>
    <w:rsid w:val="00E40F8C"/>
    <w:rsid w:val="00E42323"/>
    <w:rsid w:val="00E60491"/>
    <w:rsid w:val="00E67297"/>
    <w:rsid w:val="00E72180"/>
    <w:rsid w:val="00E72B52"/>
    <w:rsid w:val="00EB68FC"/>
    <w:rsid w:val="00EE2B96"/>
    <w:rsid w:val="00F0028B"/>
    <w:rsid w:val="00F1061B"/>
    <w:rsid w:val="00F172B0"/>
    <w:rsid w:val="00F5199A"/>
    <w:rsid w:val="00F57ACE"/>
    <w:rsid w:val="00F972F7"/>
    <w:rsid w:val="00FA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0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01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0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0127"/>
    <w:rPr>
      <w:sz w:val="18"/>
      <w:szCs w:val="18"/>
    </w:rPr>
  </w:style>
  <w:style w:type="paragraph" w:styleId="a5">
    <w:name w:val="Normal (Web)"/>
    <w:basedOn w:val="a"/>
    <w:rsid w:val="00AE152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9930F-3000-40A9-BC8D-5912B04C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224</Words>
  <Characters>1279</Characters>
  <Application>Microsoft Office Word</Application>
  <DocSecurity>0</DocSecurity>
  <Lines>10</Lines>
  <Paragraphs>2</Paragraphs>
  <ScaleCrop>false</ScaleCrop>
  <Company>china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2015-01-06T07:36:00Z</dcterms:created>
  <dcterms:modified xsi:type="dcterms:W3CDTF">2015-01-08T02:15:00Z</dcterms:modified>
</cp:coreProperties>
</file>